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14:paraId="1534913F" w14:textId="340D570F" w:rsidR="00C0727D" w:rsidRDefault="00DF1D60" w:rsidP="00DF1D60">
      <w:pPr>
        <w:spacing w:after="480" w:line="240" w:lineRule="exact"/>
        <w:ind w:right="5384"/>
        <w:rPr>
          <w:bCs/>
          <w:szCs w:val="28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B2005B7" wp14:editId="6C6DE724">
                <wp:simplePos x="0" y="0"/>
                <wp:positionH relativeFrom="page">
                  <wp:posOffset>5325110</wp:posOffset>
                </wp:positionH>
                <wp:positionV relativeFrom="page">
                  <wp:posOffset>2486025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F2735A" w14:textId="6AE13133" w:rsidR="00352835" w:rsidRPr="00536A81" w:rsidRDefault="00013B0D" w:rsidP="00536A81">
                            <w:pPr>
                              <w:jc w:val="center"/>
                            </w:pPr>
                            <w:r>
                              <w:t>503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2005B7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9.3pt;margin-top:195.75pt;width:99.8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PntAobiAAAA&#10;DAEAAA8AAABkcnMvZG93bnJldi54bWxMj8FOwzAQRO9I/IO1lbhRp00JaZpNVSE4IaGm4cDRid3E&#10;arwOsduGv8c9wXE1TzNv8+1kenZRo9OWEBbzCJiixkpNLcJn9faYAnNekBS9JYXwoxxsi/u7XGTS&#10;XqlUl4NvWSghlwmEzvsh49w1nTLCze2gKGRHOxrhwzm2XI7iGspNz5dRlHAjNIWFTgzqpVPN6XA2&#10;CLsvKl/190e9L4+lrqp1RO/JCfFhNu02wLya/B8MN/2gDkVwqu2ZpGM9QhqnSUAR4vXiCdiNiOJ0&#10;CaxGWMWrZ+BFzv8/UfwCAAD//wMAUEsBAi0AFAAGAAgAAAAhALaDOJL+AAAA4QEAABMAAAAAAAAA&#10;AAAAAAAAAAAAAFtDb250ZW50X1R5cGVzXS54bWxQSwECLQAUAAYACAAAACEAOP0h/9YAAACUAQAA&#10;CwAAAAAAAAAAAAAAAAAvAQAAX3JlbHMvLnJlbHNQSwECLQAUAAYACAAAACEARAQpQa8CAACqBQAA&#10;DgAAAAAAAAAAAAAAAAAuAgAAZHJzL2Uyb0RvYy54bWxQSwECLQAUAAYACAAAACEA+e0ChuIAAAAM&#10;AQAADwAAAAAAAAAAAAAAAAAJBQAAZHJzL2Rvd25yZXYueG1sUEsFBgAAAAAEAAQA8wAAABgGAAAA&#10;AA==&#10;" filled="f" stroked="f">
                <v:textbox inset="0,0,0,0">
                  <w:txbxContent>
                    <w:p w14:paraId="16F2735A" w14:textId="6AE13133" w:rsidR="00352835" w:rsidRPr="00536A81" w:rsidRDefault="00013B0D" w:rsidP="00536A81">
                      <w:pPr>
                        <w:jc w:val="center"/>
                      </w:pPr>
                      <w:r>
                        <w:t>503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F3CD7C" wp14:editId="2D54D94B">
                <wp:simplePos x="0" y="0"/>
                <wp:positionH relativeFrom="page">
                  <wp:posOffset>1593850</wp:posOffset>
                </wp:positionH>
                <wp:positionV relativeFrom="page">
                  <wp:posOffset>2495550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3E9F06" w14:textId="7F9DA0A5" w:rsidR="00352835" w:rsidRPr="00C06726" w:rsidRDefault="00013B0D" w:rsidP="00C06726">
                            <w:pPr>
                              <w:jc w:val="center"/>
                            </w:pPr>
                            <w:r>
                              <w:t>23.04.2026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3CD7C" id="Text Box 11" o:spid="_x0000_s1027" type="#_x0000_t202" style="position:absolute;margin-left:125.5pt;margin-top:196.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cw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SK8Dm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DL441t4AAA&#10;AAsBAAAPAAAAZHJzL2Rvd25yZXYueG1sTI9BT4NAEIXvJv6HzZh4s0vBEossTWP0ZNJI8eBxYadA&#10;ys4iu23x33c86e29zMub7+Wb2Q7ijJPvHSlYLiIQSI0zPbUKPqu3hycQPmgyenCECn7Qw6a4vcl1&#10;ZtyFSjzvQyu4hHymFXQhjJmUvunQar9wIxLfDm6yOrCdWmkmfeFyO8g4ilJpdU/8odMjvnTYHPcn&#10;q2D7ReVr/72rP8pD2VfVOqL39KjU/d28fQYRcA5/YfjFZ3QomKl2JzJeDAri1ZK3BAXJOmHBicdV&#10;nICoWSRpDLLI5f8NxRUAAP//AwBQSwECLQAUAAYACAAAACEAtoM4kv4AAADhAQAAEwAAAAAAAAAA&#10;AAAAAAAAAAAAW0NvbnRlbnRfVHlwZXNdLnhtbFBLAQItABQABgAIAAAAIQA4/SH/1gAAAJQBAAAL&#10;AAAAAAAAAAAAAAAAAC8BAABfcmVscy8ucmVsc1BLAQItABQABgAIAAAAIQCm60cwsAIAALEFAAAO&#10;AAAAAAAAAAAAAAAAAC4CAABkcnMvZTJvRG9jLnhtbFBLAQItABQABgAIAAAAIQDL441t4AAAAAsB&#10;AAAPAAAAAAAAAAAAAAAAAAoFAABkcnMvZG93bnJldi54bWxQSwUGAAAAAAQABADzAAAAFwYAAAAA&#10;" filled="f" stroked="f">
                <v:textbox inset="0,0,0,0">
                  <w:txbxContent>
                    <w:p w14:paraId="2A3E9F06" w14:textId="7F9DA0A5" w:rsidR="00352835" w:rsidRPr="00C06726" w:rsidRDefault="00013B0D" w:rsidP="00C06726">
                      <w:pPr>
                        <w:jc w:val="center"/>
                      </w:pPr>
                      <w:r>
                        <w:t>23.04.2026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</w:rPr>
        <w:drawing>
          <wp:anchor distT="0" distB="0" distL="114300" distR="114300" simplePos="0" relativeHeight="251656704" behindDoc="0" locked="0" layoutInCell="1" allowOverlap="1" wp14:anchorId="19F69C00" wp14:editId="2CB5CE7D">
            <wp:simplePos x="0" y="0"/>
            <wp:positionH relativeFrom="margin">
              <wp:align>left</wp:align>
            </wp:positionH>
            <wp:positionV relativeFrom="page">
              <wp:posOffset>304165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0D47">
        <w:rPr>
          <w:b/>
          <w:noProof/>
        </w:rPr>
        <w:t xml:space="preserve">О </w:t>
      </w:r>
      <w:r w:rsidR="00C0727D" w:rsidRPr="00C0727D">
        <w:rPr>
          <w:b/>
          <w:noProof/>
        </w:rPr>
        <w:t>регулировании в Пермском муниципальном округе Пермского края отдельных вопросов в сфере оценки регулирующего воздействия проектов муниципальных нормативных правовых актов</w:t>
      </w:r>
    </w:p>
    <w:bookmarkEnd w:id="0"/>
    <w:p w14:paraId="4DCB873C" w14:textId="2D9B4E00" w:rsidR="00C0727D" w:rsidRDefault="00C0727D" w:rsidP="00C0727D">
      <w:pPr>
        <w:pStyle w:val="a5"/>
        <w:ind w:firstLine="709"/>
        <w:rPr>
          <w:szCs w:val="28"/>
        </w:rPr>
      </w:pPr>
      <w:r>
        <w:rPr>
          <w:szCs w:val="28"/>
        </w:rPr>
        <w:t>В соответствии с частями 5, 6 статьи 52 Федерального закона</w:t>
      </w:r>
      <w:r w:rsidRPr="008F62E1">
        <w:rPr>
          <w:szCs w:val="28"/>
        </w:rPr>
        <w:t xml:space="preserve"> от 20</w:t>
      </w:r>
      <w:r>
        <w:rPr>
          <w:szCs w:val="28"/>
        </w:rPr>
        <w:t xml:space="preserve"> марта </w:t>
      </w:r>
      <w:r w:rsidRPr="008F62E1">
        <w:rPr>
          <w:szCs w:val="28"/>
        </w:rPr>
        <w:t>2025</w:t>
      </w:r>
      <w:r>
        <w:rPr>
          <w:szCs w:val="28"/>
        </w:rPr>
        <w:t xml:space="preserve"> г.</w:t>
      </w:r>
      <w:r w:rsidRPr="008F62E1">
        <w:rPr>
          <w:szCs w:val="28"/>
        </w:rPr>
        <w:t xml:space="preserve"> </w:t>
      </w:r>
      <w:r>
        <w:rPr>
          <w:szCs w:val="28"/>
        </w:rPr>
        <w:t>№</w:t>
      </w:r>
      <w:r w:rsidRPr="008F62E1">
        <w:rPr>
          <w:szCs w:val="28"/>
        </w:rPr>
        <w:t xml:space="preserve"> 33-ФЗ </w:t>
      </w:r>
      <w:r>
        <w:rPr>
          <w:szCs w:val="28"/>
        </w:rPr>
        <w:t>«</w:t>
      </w:r>
      <w:r w:rsidRPr="008F62E1">
        <w:rPr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szCs w:val="28"/>
        </w:rPr>
        <w:t>»</w:t>
      </w:r>
      <w:r w:rsidRPr="008F62E1">
        <w:rPr>
          <w:szCs w:val="28"/>
        </w:rPr>
        <w:t>, Закон</w:t>
      </w:r>
      <w:r>
        <w:rPr>
          <w:szCs w:val="28"/>
        </w:rPr>
        <w:t>ом</w:t>
      </w:r>
      <w:r w:rsidRPr="008F62E1">
        <w:rPr>
          <w:szCs w:val="28"/>
        </w:rPr>
        <w:t xml:space="preserve"> Пермского края от 11</w:t>
      </w:r>
      <w:r>
        <w:rPr>
          <w:szCs w:val="28"/>
        </w:rPr>
        <w:t xml:space="preserve"> декабря </w:t>
      </w:r>
      <w:r w:rsidRPr="008F62E1">
        <w:rPr>
          <w:szCs w:val="28"/>
        </w:rPr>
        <w:t>2014</w:t>
      </w:r>
      <w:r>
        <w:rPr>
          <w:szCs w:val="28"/>
        </w:rPr>
        <w:t xml:space="preserve"> г.</w:t>
      </w:r>
      <w:r w:rsidRPr="008F62E1">
        <w:rPr>
          <w:szCs w:val="28"/>
        </w:rPr>
        <w:t xml:space="preserve"> </w:t>
      </w:r>
      <w:r>
        <w:rPr>
          <w:szCs w:val="28"/>
        </w:rPr>
        <w:t>№</w:t>
      </w:r>
      <w:r w:rsidRPr="008F62E1">
        <w:rPr>
          <w:szCs w:val="28"/>
        </w:rPr>
        <w:t xml:space="preserve"> 412-ПК </w:t>
      </w:r>
      <w:r>
        <w:rPr>
          <w:szCs w:val="28"/>
        </w:rPr>
        <w:t>«</w:t>
      </w:r>
      <w:r w:rsidRPr="008F62E1">
        <w:rPr>
          <w:szCs w:val="28"/>
        </w:rPr>
        <w:t>Об оценке регулирующего воздействия проектов нормативных правовых актов Пермского края, проектов муниципальных нормативных правовых актов и экспертизе нормативных правовых актов Пермского края</w:t>
      </w:r>
      <w:r>
        <w:rPr>
          <w:szCs w:val="28"/>
        </w:rPr>
        <w:t>»</w:t>
      </w:r>
      <w:r w:rsidRPr="008F62E1">
        <w:rPr>
          <w:szCs w:val="28"/>
        </w:rPr>
        <w:t>,</w:t>
      </w:r>
      <w:r>
        <w:rPr>
          <w:szCs w:val="28"/>
        </w:rPr>
        <w:t xml:space="preserve"> </w:t>
      </w:r>
      <w:r w:rsidRPr="00BA5DA8">
        <w:rPr>
          <w:szCs w:val="28"/>
        </w:rPr>
        <w:t>Устав</w:t>
      </w:r>
      <w:r w:rsidR="00B20E81">
        <w:rPr>
          <w:szCs w:val="28"/>
        </w:rPr>
        <w:t>ом</w:t>
      </w:r>
      <w:r w:rsidRPr="00BA5DA8">
        <w:rPr>
          <w:szCs w:val="28"/>
        </w:rPr>
        <w:t xml:space="preserve"> Пермского муници</w:t>
      </w:r>
      <w:r>
        <w:rPr>
          <w:szCs w:val="28"/>
        </w:rPr>
        <w:t>пального округа Пермского края</w:t>
      </w:r>
    </w:p>
    <w:p w14:paraId="140FDF1E" w14:textId="77777777" w:rsidR="00C0727D" w:rsidRDefault="00C0727D" w:rsidP="00C0727D">
      <w:pPr>
        <w:spacing w:line="360" w:lineRule="exact"/>
        <w:ind w:firstLine="709"/>
        <w:jc w:val="both"/>
      </w:pPr>
      <w:r w:rsidRPr="008F62E1">
        <w:t>Дума Пермского муниципального округа Пермского края РЕШАЕТ:</w:t>
      </w:r>
    </w:p>
    <w:p w14:paraId="2E1D4587" w14:textId="57CC2BE6" w:rsidR="00C0727D" w:rsidRDefault="00C0727D" w:rsidP="00C0727D">
      <w:pPr>
        <w:spacing w:line="360" w:lineRule="exact"/>
        <w:ind w:firstLine="709"/>
        <w:jc w:val="both"/>
      </w:pPr>
      <w:r>
        <w:t xml:space="preserve">1. </w:t>
      </w:r>
      <w:r w:rsidRPr="008F62E1">
        <w:t xml:space="preserve">Определить администрацию </w:t>
      </w:r>
      <w:r>
        <w:t>Пермского муниципального округа Пермского края</w:t>
      </w:r>
      <w:r w:rsidRPr="008F62E1">
        <w:t xml:space="preserve"> органом местного самоуправления </w:t>
      </w:r>
      <w:r>
        <w:t>Пермского муниципального округа Пермского края</w:t>
      </w:r>
      <w:r w:rsidRPr="008F62E1">
        <w:t>, уполномоченным на</w:t>
      </w:r>
      <w:r>
        <w:t>:</w:t>
      </w:r>
    </w:p>
    <w:p w14:paraId="5B71A7E7" w14:textId="10BD0A45" w:rsidR="00C0727D" w:rsidRPr="008F62E1" w:rsidRDefault="00C0727D" w:rsidP="00C0727D">
      <w:pPr>
        <w:spacing w:line="360" w:lineRule="exact"/>
        <w:ind w:firstLine="709"/>
        <w:jc w:val="both"/>
      </w:pPr>
      <w:r>
        <w:t>1.1. проведение процедуры</w:t>
      </w:r>
      <w:r w:rsidRPr="00C0727D">
        <w:t xml:space="preserve"> оценк</w:t>
      </w:r>
      <w:r>
        <w:t>и</w:t>
      </w:r>
      <w:r w:rsidRPr="00C0727D">
        <w:t xml:space="preserve"> регулирующего воздействия проектов муниципальных нормативных правовых актов,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</w:t>
      </w:r>
      <w:r>
        <w:t>;</w:t>
      </w:r>
    </w:p>
    <w:p w14:paraId="3FEF3EF7" w14:textId="1988C47E" w:rsidR="00C0727D" w:rsidRDefault="00C0727D" w:rsidP="00C0727D">
      <w:pPr>
        <w:spacing w:line="360" w:lineRule="exact"/>
        <w:ind w:firstLine="709"/>
        <w:jc w:val="both"/>
      </w:pPr>
      <w:bookmarkStart w:id="1" w:name="OLE_LINK7"/>
      <w:bookmarkStart w:id="2" w:name="OLE_LINK8"/>
      <w:r w:rsidRPr="008F62E1">
        <w:t>1.</w:t>
      </w:r>
      <w:r>
        <w:t>2.</w:t>
      </w:r>
      <w:r w:rsidRPr="008F62E1">
        <w:t xml:space="preserve"> утверждение </w:t>
      </w:r>
      <w:r>
        <w:t>П</w:t>
      </w:r>
      <w:r w:rsidRPr="008F62E1">
        <w:t xml:space="preserve">орядка проведения </w:t>
      </w:r>
      <w:bookmarkStart w:id="3" w:name="_Hlk225521635"/>
      <w:r w:rsidRPr="008F62E1">
        <w:t>оценки регулирующего воздействия проектов муниципальных нормативных правовых актов,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</w:t>
      </w:r>
      <w:bookmarkEnd w:id="3"/>
      <w:r w:rsidR="009920CE">
        <w:t xml:space="preserve">, включая порядок учета разработчиком (разработчиками) проекта </w:t>
      </w:r>
      <w:r w:rsidR="009920CE">
        <w:lastRenderedPageBreak/>
        <w:t>муниципального правового акта выводов уполномоченного органа, содержащихся в заключении об оценке регулирующего воздействия</w:t>
      </w:r>
      <w:r>
        <w:t>.</w:t>
      </w:r>
    </w:p>
    <w:p w14:paraId="0ACD5265" w14:textId="283B64C4" w:rsidR="00C0727D" w:rsidRDefault="009920CE" w:rsidP="00C0727D">
      <w:pPr>
        <w:spacing w:line="360" w:lineRule="exact"/>
        <w:ind w:firstLine="709"/>
        <w:jc w:val="both"/>
      </w:pPr>
      <w:r>
        <w:t>2</w:t>
      </w:r>
      <w:r w:rsidR="00C0727D" w:rsidRPr="008F62E1">
        <w:t xml:space="preserve">. Рекомендовать администрации </w:t>
      </w:r>
      <w:r w:rsidR="00C0727D">
        <w:t>Пермского муниципального округа Пермского края</w:t>
      </w:r>
      <w:r>
        <w:t xml:space="preserve"> </w:t>
      </w:r>
      <w:r w:rsidR="00C0727D" w:rsidRPr="008F62E1">
        <w:t xml:space="preserve">утвердить порядок </w:t>
      </w:r>
      <w:bookmarkStart w:id="4" w:name="_Hlk225518557"/>
      <w:r w:rsidR="00C0727D" w:rsidRPr="008F62E1">
        <w:t xml:space="preserve">проведения </w:t>
      </w:r>
      <w:bookmarkEnd w:id="4"/>
      <w:r w:rsidR="00B20E81" w:rsidRPr="00B20E81">
        <w:t>оценки регулирующего воздействия проектов муниципальных нормативных правовых актов,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</w:t>
      </w:r>
      <w:r w:rsidR="00013B0D">
        <w:t>,</w:t>
      </w:r>
      <w:r w:rsidR="00B20E81">
        <w:t xml:space="preserve"> </w:t>
      </w:r>
      <w:r w:rsidR="00B20E81" w:rsidRPr="008F62E1">
        <w:t xml:space="preserve">до </w:t>
      </w:r>
      <w:r w:rsidR="00B20E81">
        <w:t>20 мая 2026 г.</w:t>
      </w:r>
    </w:p>
    <w:p w14:paraId="01DEA471" w14:textId="7C859FE4" w:rsidR="00C0727D" w:rsidRDefault="009920CE" w:rsidP="00C0727D">
      <w:pPr>
        <w:spacing w:line="360" w:lineRule="exact"/>
        <w:ind w:firstLine="709"/>
        <w:jc w:val="both"/>
      </w:pPr>
      <w:r>
        <w:t>3</w:t>
      </w:r>
      <w:r w:rsidR="00C0727D">
        <w:t xml:space="preserve">. </w:t>
      </w:r>
      <w:r>
        <w:t>Установить, что до принятия администрацией Пермского муниципального округа Пермского края правового акта, определяющего Порядок проведения оценки регулирующего воздействия проектов муниципальных правовых актов</w:t>
      </w:r>
      <w:r w:rsidR="00F41D70">
        <w:t>,</w:t>
      </w:r>
      <w:r>
        <w:t xml:space="preserve"> </w:t>
      </w:r>
      <w:r w:rsidR="00F41D70">
        <w:t>у</w:t>
      </w:r>
      <w:r>
        <w:t>станавливающих новые или изменяющие ранее предусмотренные муниципальными нормативным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деятельности, на отношения, связанные с проведением оценки регулирующего воздействия проектов муниципальных нормативных правовых актов Пермского муниципального округа Пермского края, распространяет</w:t>
      </w:r>
      <w:r w:rsidR="00F41D70">
        <w:t>ся</w:t>
      </w:r>
      <w:r>
        <w:t xml:space="preserve"> действие решения Думы Пермского муниципального округа Пермского края от 23 марта 2023 г. № 127 </w:t>
      </w:r>
      <w:r w:rsidR="00C0727D">
        <w:t>«Об оценке регулирующего воздействия, экспертизе и оценке фактического воздействия правовых актов Пермского муниципального округа Пермского края».</w:t>
      </w:r>
    </w:p>
    <w:p w14:paraId="5BA24101" w14:textId="5289A630" w:rsidR="009920CE" w:rsidRPr="008F62E1" w:rsidRDefault="009920CE" w:rsidP="00C0727D">
      <w:pPr>
        <w:spacing w:line="360" w:lineRule="exact"/>
        <w:ind w:firstLine="709"/>
        <w:jc w:val="both"/>
      </w:pPr>
      <w:r>
        <w:t>4. Признать утратившим</w:t>
      </w:r>
      <w:r w:rsidR="00705A95">
        <w:t>и</w:t>
      </w:r>
      <w:r>
        <w:t xml:space="preserve"> силу подпункты 1.2, 1.3</w:t>
      </w:r>
      <w:r w:rsidR="00F41D70">
        <w:t xml:space="preserve"> пункта 1</w:t>
      </w:r>
      <w:r>
        <w:t xml:space="preserve"> решения Думы Пермского муниципального округа Пермского края от 23 марта 2023 г. № 127 «Об оценке регулирующего воздействия, экспертизе и оценке фактического воздействия правовых актов Пермского муниципального округа Пермского края».</w:t>
      </w:r>
    </w:p>
    <w:p w14:paraId="55573BEC" w14:textId="2309EE9F" w:rsidR="00C0727D" w:rsidRDefault="009920CE" w:rsidP="00705A95">
      <w:pPr>
        <w:tabs>
          <w:tab w:val="left" w:pos="993"/>
          <w:tab w:val="left" w:pos="1134"/>
        </w:tabs>
        <w:spacing w:line="360" w:lineRule="exact"/>
        <w:ind w:firstLine="709"/>
        <w:jc w:val="both"/>
        <w:rPr>
          <w:szCs w:val="28"/>
        </w:rPr>
      </w:pPr>
      <w:r>
        <w:t>5</w:t>
      </w:r>
      <w:r w:rsidR="00C0727D" w:rsidRPr="008F62E1">
        <w:t xml:space="preserve">. </w:t>
      </w:r>
      <w:r w:rsidR="00C0727D" w:rsidRPr="00FD0F02">
        <w:rPr>
          <w:szCs w:val="28"/>
        </w:rPr>
        <w:t xml:space="preserve">Опубликовать настоящее решение в бюллетене муниципального образования «Пермский муниципальный округ» и разместить на </w:t>
      </w:r>
      <w:r w:rsidR="00C0727D">
        <w:rPr>
          <w:szCs w:val="28"/>
        </w:rPr>
        <w:t xml:space="preserve">официальном </w:t>
      </w:r>
      <w:r w:rsidR="00C0727D" w:rsidRPr="00FD0F02">
        <w:rPr>
          <w:szCs w:val="28"/>
        </w:rPr>
        <w:t xml:space="preserve">сайте Пермского муниципального округа в информационно-телекоммуникационной сети </w:t>
      </w:r>
      <w:r w:rsidR="00C0727D">
        <w:rPr>
          <w:szCs w:val="28"/>
        </w:rPr>
        <w:t>«</w:t>
      </w:r>
      <w:r w:rsidR="00C0727D" w:rsidRPr="00FD0F02">
        <w:rPr>
          <w:szCs w:val="28"/>
        </w:rPr>
        <w:t>Интернет</w:t>
      </w:r>
      <w:r w:rsidR="00C0727D">
        <w:rPr>
          <w:szCs w:val="28"/>
        </w:rPr>
        <w:t>»</w:t>
      </w:r>
      <w:r w:rsidR="00C0727D" w:rsidRPr="00FD0F02">
        <w:rPr>
          <w:szCs w:val="28"/>
        </w:rPr>
        <w:t xml:space="preserve"> (</w:t>
      </w:r>
      <w:hyperlink r:id="rId9" w:history="1">
        <w:r w:rsidR="00C0727D" w:rsidRPr="0013414F">
          <w:rPr>
            <w:rStyle w:val="ab"/>
            <w:color w:val="auto"/>
            <w:szCs w:val="28"/>
            <w:u w:val="none"/>
          </w:rPr>
          <w:t>www.permokrug.ru</w:t>
        </w:r>
      </w:hyperlink>
      <w:r w:rsidR="00C0727D" w:rsidRPr="00FD0F02">
        <w:rPr>
          <w:szCs w:val="28"/>
        </w:rPr>
        <w:t>).</w:t>
      </w:r>
    </w:p>
    <w:p w14:paraId="0EA2A169" w14:textId="4FACDEE3" w:rsidR="00C0727D" w:rsidRDefault="009920CE" w:rsidP="00705A95">
      <w:pPr>
        <w:tabs>
          <w:tab w:val="left" w:pos="993"/>
        </w:tabs>
        <w:spacing w:line="360" w:lineRule="exact"/>
        <w:ind w:firstLine="709"/>
        <w:jc w:val="both"/>
      </w:pPr>
      <w:r>
        <w:rPr>
          <w:szCs w:val="28"/>
        </w:rPr>
        <w:t>6</w:t>
      </w:r>
      <w:r w:rsidR="00C0727D">
        <w:rPr>
          <w:szCs w:val="28"/>
        </w:rPr>
        <w:t xml:space="preserve">. </w:t>
      </w:r>
      <w:r w:rsidR="00C0727D" w:rsidRPr="008F62E1">
        <w:t>Настоящее решение вступает в силу с</w:t>
      </w:r>
      <w:r>
        <w:t xml:space="preserve">о дня его </w:t>
      </w:r>
      <w:r w:rsidR="00C0727D" w:rsidRPr="008F62E1">
        <w:t>официального опубликовани</w:t>
      </w:r>
      <w:r>
        <w:t>я</w:t>
      </w:r>
      <w:r w:rsidR="00C0727D">
        <w:t>.</w:t>
      </w:r>
    </w:p>
    <w:p w14:paraId="6E373A78" w14:textId="6B588306" w:rsidR="009920CE" w:rsidRPr="008F62E1" w:rsidRDefault="009920CE" w:rsidP="00C0727D">
      <w:pPr>
        <w:spacing w:line="360" w:lineRule="exact"/>
        <w:ind w:firstLine="709"/>
        <w:jc w:val="both"/>
      </w:pPr>
      <w:r>
        <w:t>7. Контроль за исполнением настоящего решения возложить на комитет Думы Пермского муниципального округа Пермского края по экономическому развитию, бюджету и налогам.</w:t>
      </w:r>
    </w:p>
    <w:bookmarkEnd w:id="1"/>
    <w:bookmarkEnd w:id="2"/>
    <w:p w14:paraId="7A2333E9" w14:textId="77777777" w:rsidR="00FE7471" w:rsidRDefault="00FE7471" w:rsidP="00DF0D47">
      <w:pPr>
        <w:spacing w:line="360" w:lineRule="exact"/>
        <w:rPr>
          <w:noProof/>
        </w:rPr>
      </w:pPr>
    </w:p>
    <w:p w14:paraId="3F8CD92D" w14:textId="77777777" w:rsidR="00DF0D47" w:rsidRDefault="00DF0D47" w:rsidP="00DF0D47">
      <w:pPr>
        <w:spacing w:line="240" w:lineRule="exact"/>
        <w:rPr>
          <w:noProof/>
        </w:rPr>
      </w:pPr>
      <w:r>
        <w:rPr>
          <w:noProof/>
        </w:rPr>
        <w:t>Председатель Думы</w:t>
      </w:r>
    </w:p>
    <w:p w14:paraId="19745C2E" w14:textId="6118D2E6" w:rsidR="00DF0D47" w:rsidRDefault="00DF0D47" w:rsidP="00DF0D47">
      <w:pPr>
        <w:spacing w:line="240" w:lineRule="exact"/>
        <w:rPr>
          <w:noProof/>
        </w:rPr>
      </w:pPr>
      <w:r>
        <w:rPr>
          <w:noProof/>
        </w:rPr>
        <w:t xml:space="preserve">Пермского муниципального округа                                       </w:t>
      </w:r>
      <w:r w:rsidR="00DF1D60">
        <w:rPr>
          <w:noProof/>
        </w:rPr>
        <w:t xml:space="preserve">     </w:t>
      </w:r>
      <w:r>
        <w:rPr>
          <w:noProof/>
        </w:rPr>
        <w:t xml:space="preserve">     </w:t>
      </w:r>
      <w:r w:rsidR="007D4198">
        <w:rPr>
          <w:noProof/>
        </w:rPr>
        <w:t xml:space="preserve">     </w:t>
      </w:r>
      <w:r>
        <w:rPr>
          <w:noProof/>
        </w:rPr>
        <w:t>Д.В. Гордиенко</w:t>
      </w:r>
    </w:p>
    <w:p w14:paraId="20011978" w14:textId="77777777" w:rsidR="00DF0D47" w:rsidRDefault="00DF0D47" w:rsidP="00DF0D47">
      <w:pPr>
        <w:spacing w:line="360" w:lineRule="exact"/>
        <w:rPr>
          <w:noProof/>
        </w:rPr>
      </w:pPr>
    </w:p>
    <w:p w14:paraId="653AD261" w14:textId="77777777" w:rsidR="00DF0D47" w:rsidRDefault="00DF0D47" w:rsidP="00DF0D47">
      <w:pPr>
        <w:spacing w:line="240" w:lineRule="exact"/>
        <w:rPr>
          <w:noProof/>
        </w:rPr>
      </w:pPr>
      <w:r>
        <w:rPr>
          <w:noProof/>
        </w:rPr>
        <w:t>Глава муниципального округа -</w:t>
      </w:r>
    </w:p>
    <w:p w14:paraId="1CA5BF83" w14:textId="77777777" w:rsidR="00DF0D47" w:rsidRDefault="00DF0D47" w:rsidP="00DF0D47">
      <w:pPr>
        <w:spacing w:line="240" w:lineRule="exact"/>
        <w:rPr>
          <w:noProof/>
        </w:rPr>
      </w:pPr>
      <w:r>
        <w:rPr>
          <w:noProof/>
        </w:rPr>
        <w:t>глава администрации Пермского</w:t>
      </w:r>
    </w:p>
    <w:p w14:paraId="3C81672C" w14:textId="036E34C0" w:rsidR="00DF0D47" w:rsidRDefault="00DF0D47" w:rsidP="007D4198">
      <w:pPr>
        <w:spacing w:line="240" w:lineRule="exact"/>
        <w:rPr>
          <w:szCs w:val="28"/>
        </w:rPr>
      </w:pPr>
      <w:r>
        <w:rPr>
          <w:noProof/>
        </w:rPr>
        <w:t xml:space="preserve">муниципального округа                                       </w:t>
      </w:r>
      <w:r w:rsidR="00DF1D60">
        <w:rPr>
          <w:noProof/>
        </w:rPr>
        <w:t xml:space="preserve">     </w:t>
      </w:r>
      <w:r>
        <w:rPr>
          <w:noProof/>
        </w:rPr>
        <w:t xml:space="preserve">                        </w:t>
      </w:r>
      <w:r w:rsidR="007D4198">
        <w:rPr>
          <w:noProof/>
        </w:rPr>
        <w:t xml:space="preserve">   </w:t>
      </w:r>
      <w:r>
        <w:rPr>
          <w:noProof/>
        </w:rPr>
        <w:t>О.Н. Андрианова</w:t>
      </w:r>
    </w:p>
    <w:sectPr w:rsidR="00DF0D47" w:rsidSect="00DF1D60">
      <w:footerReference w:type="default" r:id="rId10"/>
      <w:pgSz w:w="11906" w:h="16838" w:code="9"/>
      <w:pgMar w:top="1134" w:right="566" w:bottom="993" w:left="1418" w:header="720" w:footer="3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86C40B" w14:textId="77777777" w:rsidR="00BF3021" w:rsidRDefault="00BF3021" w:rsidP="00DA5614">
      <w:r>
        <w:separator/>
      </w:r>
    </w:p>
  </w:endnote>
  <w:endnote w:type="continuationSeparator" w:id="0">
    <w:p w14:paraId="5762DFE6" w14:textId="77777777" w:rsidR="00BF3021" w:rsidRDefault="00BF3021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A6791" w14:textId="7877E93A" w:rsidR="00352835" w:rsidRPr="00FE7471" w:rsidRDefault="00352835" w:rsidP="0023189A">
    <w:pPr>
      <w:pStyle w:val="ae"/>
      <w:jc w:val="right"/>
      <w:rPr>
        <w:szCs w:val="28"/>
      </w:rPr>
    </w:pPr>
    <w:r w:rsidRPr="00FE7471">
      <w:rPr>
        <w:szCs w:val="28"/>
      </w:rPr>
      <w:fldChar w:fldCharType="begin"/>
    </w:r>
    <w:r w:rsidRPr="00FE7471">
      <w:rPr>
        <w:szCs w:val="28"/>
      </w:rPr>
      <w:instrText>PAGE   \* MERGEFORMAT</w:instrText>
    </w:r>
    <w:r w:rsidRPr="00FE7471">
      <w:rPr>
        <w:szCs w:val="28"/>
      </w:rPr>
      <w:fldChar w:fldCharType="separate"/>
    </w:r>
    <w:r w:rsidR="00DF1D60">
      <w:rPr>
        <w:noProof/>
        <w:szCs w:val="28"/>
      </w:rPr>
      <w:t>2</w:t>
    </w:r>
    <w:r w:rsidRPr="00FE7471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E0385D" w14:textId="77777777" w:rsidR="00BF3021" w:rsidRDefault="00BF3021" w:rsidP="00DA5614">
      <w:r>
        <w:separator/>
      </w:r>
    </w:p>
  </w:footnote>
  <w:footnote w:type="continuationSeparator" w:id="0">
    <w:p w14:paraId="2FB01BA0" w14:textId="77777777" w:rsidR="00BF3021" w:rsidRDefault="00BF3021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C89503E"/>
    <w:multiLevelType w:val="hybridMultilevel"/>
    <w:tmpl w:val="D3C480E6"/>
    <w:lvl w:ilvl="0" w:tplc="4A4836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86418E9"/>
    <w:multiLevelType w:val="multilevel"/>
    <w:tmpl w:val="BB08DC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14"/>
  </w:num>
  <w:num w:numId="9">
    <w:abstractNumId w:val="8"/>
  </w:num>
  <w:num w:numId="10">
    <w:abstractNumId w:val="13"/>
  </w:num>
  <w:num w:numId="11">
    <w:abstractNumId w:val="3"/>
  </w:num>
  <w:num w:numId="12">
    <w:abstractNumId w:val="11"/>
  </w:num>
  <w:num w:numId="13">
    <w:abstractNumId w:val="2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27"/>
    <w:rsid w:val="00005050"/>
    <w:rsid w:val="000121AB"/>
    <w:rsid w:val="00013B0D"/>
    <w:rsid w:val="00020A41"/>
    <w:rsid w:val="000341A4"/>
    <w:rsid w:val="00040109"/>
    <w:rsid w:val="00053764"/>
    <w:rsid w:val="00062005"/>
    <w:rsid w:val="00073E35"/>
    <w:rsid w:val="00084B8D"/>
    <w:rsid w:val="000943DA"/>
    <w:rsid w:val="000944A0"/>
    <w:rsid w:val="000A1581"/>
    <w:rsid w:val="000B1CE0"/>
    <w:rsid w:val="000B29B7"/>
    <w:rsid w:val="000B2C0B"/>
    <w:rsid w:val="000C0EE7"/>
    <w:rsid w:val="000D4036"/>
    <w:rsid w:val="000D5B40"/>
    <w:rsid w:val="000E3AD7"/>
    <w:rsid w:val="000E48CE"/>
    <w:rsid w:val="000F1507"/>
    <w:rsid w:val="000F2004"/>
    <w:rsid w:val="000F4DAF"/>
    <w:rsid w:val="00104B9B"/>
    <w:rsid w:val="0011145B"/>
    <w:rsid w:val="001145DF"/>
    <w:rsid w:val="00124BE0"/>
    <w:rsid w:val="0012652F"/>
    <w:rsid w:val="00126A74"/>
    <w:rsid w:val="001323B7"/>
    <w:rsid w:val="00137F72"/>
    <w:rsid w:val="001422A5"/>
    <w:rsid w:val="001434AC"/>
    <w:rsid w:val="001442E1"/>
    <w:rsid w:val="00145279"/>
    <w:rsid w:val="00150444"/>
    <w:rsid w:val="00150663"/>
    <w:rsid w:val="00155DFD"/>
    <w:rsid w:val="0016393A"/>
    <w:rsid w:val="0016410B"/>
    <w:rsid w:val="00170CB3"/>
    <w:rsid w:val="00172E79"/>
    <w:rsid w:val="001842B8"/>
    <w:rsid w:val="00186748"/>
    <w:rsid w:val="00187FC1"/>
    <w:rsid w:val="001905A5"/>
    <w:rsid w:val="0019223F"/>
    <w:rsid w:val="00192D7D"/>
    <w:rsid w:val="0019583F"/>
    <w:rsid w:val="001A2984"/>
    <w:rsid w:val="001A3649"/>
    <w:rsid w:val="001A6D25"/>
    <w:rsid w:val="001B62EB"/>
    <w:rsid w:val="001C4535"/>
    <w:rsid w:val="001C7F8E"/>
    <w:rsid w:val="001D45FF"/>
    <w:rsid w:val="001D5DEA"/>
    <w:rsid w:val="001F22EB"/>
    <w:rsid w:val="001F3413"/>
    <w:rsid w:val="001F7D2E"/>
    <w:rsid w:val="00205DFF"/>
    <w:rsid w:val="0022156F"/>
    <w:rsid w:val="002217F9"/>
    <w:rsid w:val="00223F7B"/>
    <w:rsid w:val="0023189A"/>
    <w:rsid w:val="00236D0A"/>
    <w:rsid w:val="002409D0"/>
    <w:rsid w:val="0024127C"/>
    <w:rsid w:val="00241EF9"/>
    <w:rsid w:val="00243E99"/>
    <w:rsid w:val="002514A8"/>
    <w:rsid w:val="00256138"/>
    <w:rsid w:val="0026564B"/>
    <w:rsid w:val="002674B5"/>
    <w:rsid w:val="00276B48"/>
    <w:rsid w:val="002839C7"/>
    <w:rsid w:val="00295B8B"/>
    <w:rsid w:val="00295BF3"/>
    <w:rsid w:val="002A60D6"/>
    <w:rsid w:val="002A721E"/>
    <w:rsid w:val="002B1A2D"/>
    <w:rsid w:val="002C1A0E"/>
    <w:rsid w:val="002C5595"/>
    <w:rsid w:val="002D35BC"/>
    <w:rsid w:val="0030105E"/>
    <w:rsid w:val="003023F0"/>
    <w:rsid w:val="00303D8F"/>
    <w:rsid w:val="003043D0"/>
    <w:rsid w:val="003131FA"/>
    <w:rsid w:val="003266FA"/>
    <w:rsid w:val="00327466"/>
    <w:rsid w:val="00332E76"/>
    <w:rsid w:val="00343EB1"/>
    <w:rsid w:val="003511AE"/>
    <w:rsid w:val="00352835"/>
    <w:rsid w:val="00355BA2"/>
    <w:rsid w:val="00355BE3"/>
    <w:rsid w:val="00360E09"/>
    <w:rsid w:val="00363F18"/>
    <w:rsid w:val="00363FFE"/>
    <w:rsid w:val="00366605"/>
    <w:rsid w:val="00367904"/>
    <w:rsid w:val="003755CE"/>
    <w:rsid w:val="00380DE1"/>
    <w:rsid w:val="00381F08"/>
    <w:rsid w:val="003822F8"/>
    <w:rsid w:val="0038327D"/>
    <w:rsid w:val="0038719B"/>
    <w:rsid w:val="00395D18"/>
    <w:rsid w:val="00396C6D"/>
    <w:rsid w:val="003977EC"/>
    <w:rsid w:val="003A12E1"/>
    <w:rsid w:val="003A1662"/>
    <w:rsid w:val="003A28DB"/>
    <w:rsid w:val="003A45B6"/>
    <w:rsid w:val="003B633E"/>
    <w:rsid w:val="003C5E4B"/>
    <w:rsid w:val="003D00F2"/>
    <w:rsid w:val="003D20E1"/>
    <w:rsid w:val="003D528E"/>
    <w:rsid w:val="003E0006"/>
    <w:rsid w:val="003F10E8"/>
    <w:rsid w:val="003F4495"/>
    <w:rsid w:val="003F44B2"/>
    <w:rsid w:val="00406607"/>
    <w:rsid w:val="00417BA7"/>
    <w:rsid w:val="00420604"/>
    <w:rsid w:val="004206FE"/>
    <w:rsid w:val="00421CC6"/>
    <w:rsid w:val="00427371"/>
    <w:rsid w:val="0043288F"/>
    <w:rsid w:val="0043321D"/>
    <w:rsid w:val="0043515D"/>
    <w:rsid w:val="004379A0"/>
    <w:rsid w:val="00445E73"/>
    <w:rsid w:val="00456665"/>
    <w:rsid w:val="00456A14"/>
    <w:rsid w:val="00460127"/>
    <w:rsid w:val="004637BA"/>
    <w:rsid w:val="00470AFA"/>
    <w:rsid w:val="0048688F"/>
    <w:rsid w:val="0048757B"/>
    <w:rsid w:val="0049130A"/>
    <w:rsid w:val="00494227"/>
    <w:rsid w:val="004974BF"/>
    <w:rsid w:val="004A42F0"/>
    <w:rsid w:val="004B0B3E"/>
    <w:rsid w:val="004B6B07"/>
    <w:rsid w:val="004D2AA2"/>
    <w:rsid w:val="004F3A21"/>
    <w:rsid w:val="005014F2"/>
    <w:rsid w:val="00505838"/>
    <w:rsid w:val="005116F5"/>
    <w:rsid w:val="005116F7"/>
    <w:rsid w:val="00512E4C"/>
    <w:rsid w:val="0051671D"/>
    <w:rsid w:val="00523E8B"/>
    <w:rsid w:val="00525883"/>
    <w:rsid w:val="00534233"/>
    <w:rsid w:val="00536A81"/>
    <w:rsid w:val="00545C0E"/>
    <w:rsid w:val="00546542"/>
    <w:rsid w:val="00552D1B"/>
    <w:rsid w:val="005556DE"/>
    <w:rsid w:val="00562B16"/>
    <w:rsid w:val="005650DE"/>
    <w:rsid w:val="005702E6"/>
    <w:rsid w:val="00573AC7"/>
    <w:rsid w:val="00574AAB"/>
    <w:rsid w:val="00577A95"/>
    <w:rsid w:val="00583B22"/>
    <w:rsid w:val="00584C2B"/>
    <w:rsid w:val="005A1177"/>
    <w:rsid w:val="005A1BCF"/>
    <w:rsid w:val="005A5842"/>
    <w:rsid w:val="005C27F9"/>
    <w:rsid w:val="005C2DA0"/>
    <w:rsid w:val="005C428F"/>
    <w:rsid w:val="005C7089"/>
    <w:rsid w:val="005E6154"/>
    <w:rsid w:val="005F0138"/>
    <w:rsid w:val="005F2C65"/>
    <w:rsid w:val="005F4FC1"/>
    <w:rsid w:val="00604533"/>
    <w:rsid w:val="00612527"/>
    <w:rsid w:val="00624AD1"/>
    <w:rsid w:val="0063488E"/>
    <w:rsid w:val="00646C78"/>
    <w:rsid w:val="006561B7"/>
    <w:rsid w:val="00664759"/>
    <w:rsid w:val="0067033D"/>
    <w:rsid w:val="00672867"/>
    <w:rsid w:val="00672982"/>
    <w:rsid w:val="00677C64"/>
    <w:rsid w:val="00687730"/>
    <w:rsid w:val="00693116"/>
    <w:rsid w:val="00695E85"/>
    <w:rsid w:val="006A5695"/>
    <w:rsid w:val="006B03C5"/>
    <w:rsid w:val="006C39F7"/>
    <w:rsid w:val="006D164A"/>
    <w:rsid w:val="006D5596"/>
    <w:rsid w:val="006E0682"/>
    <w:rsid w:val="006E0B08"/>
    <w:rsid w:val="006E638A"/>
    <w:rsid w:val="006E76FB"/>
    <w:rsid w:val="006F406E"/>
    <w:rsid w:val="007002DC"/>
    <w:rsid w:val="0070042E"/>
    <w:rsid w:val="00705A95"/>
    <w:rsid w:val="00706813"/>
    <w:rsid w:val="0071162B"/>
    <w:rsid w:val="00717127"/>
    <w:rsid w:val="00717755"/>
    <w:rsid w:val="00720362"/>
    <w:rsid w:val="007222CA"/>
    <w:rsid w:val="00722801"/>
    <w:rsid w:val="007228D8"/>
    <w:rsid w:val="007310D7"/>
    <w:rsid w:val="00735A14"/>
    <w:rsid w:val="00742394"/>
    <w:rsid w:val="00780D23"/>
    <w:rsid w:val="00784AC5"/>
    <w:rsid w:val="0079448D"/>
    <w:rsid w:val="007A212B"/>
    <w:rsid w:val="007B2B65"/>
    <w:rsid w:val="007C3B15"/>
    <w:rsid w:val="007D4198"/>
    <w:rsid w:val="007E752F"/>
    <w:rsid w:val="007E7D4F"/>
    <w:rsid w:val="007F20F6"/>
    <w:rsid w:val="007F56A1"/>
    <w:rsid w:val="00805440"/>
    <w:rsid w:val="00810399"/>
    <w:rsid w:val="008123E8"/>
    <w:rsid w:val="008233B2"/>
    <w:rsid w:val="008352DB"/>
    <w:rsid w:val="008401A6"/>
    <w:rsid w:val="00842F8F"/>
    <w:rsid w:val="00854816"/>
    <w:rsid w:val="008558DE"/>
    <w:rsid w:val="00861072"/>
    <w:rsid w:val="00867D84"/>
    <w:rsid w:val="00875709"/>
    <w:rsid w:val="0088484F"/>
    <w:rsid w:val="00887289"/>
    <w:rsid w:val="00891BF1"/>
    <w:rsid w:val="00894928"/>
    <w:rsid w:val="008B4D57"/>
    <w:rsid w:val="008B730F"/>
    <w:rsid w:val="008C1D56"/>
    <w:rsid w:val="008D20DF"/>
    <w:rsid w:val="008E47AC"/>
    <w:rsid w:val="008E50E8"/>
    <w:rsid w:val="00903693"/>
    <w:rsid w:val="00904FDC"/>
    <w:rsid w:val="009078CC"/>
    <w:rsid w:val="00911E50"/>
    <w:rsid w:val="00912E18"/>
    <w:rsid w:val="009131B1"/>
    <w:rsid w:val="00915018"/>
    <w:rsid w:val="00920114"/>
    <w:rsid w:val="00920960"/>
    <w:rsid w:val="00930476"/>
    <w:rsid w:val="00937792"/>
    <w:rsid w:val="00941EDB"/>
    <w:rsid w:val="00945A9F"/>
    <w:rsid w:val="009462A2"/>
    <w:rsid w:val="00970BF4"/>
    <w:rsid w:val="00990701"/>
    <w:rsid w:val="00991DBF"/>
    <w:rsid w:val="009920CE"/>
    <w:rsid w:val="009958CA"/>
    <w:rsid w:val="00995E82"/>
    <w:rsid w:val="00996CA3"/>
    <w:rsid w:val="009A1E2A"/>
    <w:rsid w:val="009A7BC0"/>
    <w:rsid w:val="009D5A5D"/>
    <w:rsid w:val="009D5ED0"/>
    <w:rsid w:val="009D78EE"/>
    <w:rsid w:val="009F20DB"/>
    <w:rsid w:val="009F4BB8"/>
    <w:rsid w:val="009F7AC2"/>
    <w:rsid w:val="00A00A77"/>
    <w:rsid w:val="00A127E1"/>
    <w:rsid w:val="00A1365E"/>
    <w:rsid w:val="00A16D73"/>
    <w:rsid w:val="00A260B1"/>
    <w:rsid w:val="00A317F0"/>
    <w:rsid w:val="00A35DE8"/>
    <w:rsid w:val="00A4342D"/>
    <w:rsid w:val="00A44C1A"/>
    <w:rsid w:val="00A52A67"/>
    <w:rsid w:val="00A571F8"/>
    <w:rsid w:val="00A7718B"/>
    <w:rsid w:val="00A94EAC"/>
    <w:rsid w:val="00A9540E"/>
    <w:rsid w:val="00AB03D3"/>
    <w:rsid w:val="00AB47FA"/>
    <w:rsid w:val="00AB54A7"/>
    <w:rsid w:val="00AB6EB1"/>
    <w:rsid w:val="00AC42FA"/>
    <w:rsid w:val="00AD16D0"/>
    <w:rsid w:val="00AD1D11"/>
    <w:rsid w:val="00AD1D17"/>
    <w:rsid w:val="00AD48C8"/>
    <w:rsid w:val="00AE2AE3"/>
    <w:rsid w:val="00AF369A"/>
    <w:rsid w:val="00AF4B4D"/>
    <w:rsid w:val="00AF4EB4"/>
    <w:rsid w:val="00B002ED"/>
    <w:rsid w:val="00B029C0"/>
    <w:rsid w:val="00B03348"/>
    <w:rsid w:val="00B13481"/>
    <w:rsid w:val="00B20E81"/>
    <w:rsid w:val="00B27A4B"/>
    <w:rsid w:val="00B33CDA"/>
    <w:rsid w:val="00B45CAA"/>
    <w:rsid w:val="00B46762"/>
    <w:rsid w:val="00B5121F"/>
    <w:rsid w:val="00B54D9C"/>
    <w:rsid w:val="00B7636E"/>
    <w:rsid w:val="00B804A0"/>
    <w:rsid w:val="00B91744"/>
    <w:rsid w:val="00B93A5D"/>
    <w:rsid w:val="00B968A5"/>
    <w:rsid w:val="00BA5127"/>
    <w:rsid w:val="00BA5AC3"/>
    <w:rsid w:val="00BA5D18"/>
    <w:rsid w:val="00BA5DAE"/>
    <w:rsid w:val="00BA6321"/>
    <w:rsid w:val="00BA7219"/>
    <w:rsid w:val="00BA7B96"/>
    <w:rsid w:val="00BB7219"/>
    <w:rsid w:val="00BC7607"/>
    <w:rsid w:val="00BD0D2F"/>
    <w:rsid w:val="00BD45F1"/>
    <w:rsid w:val="00BE4950"/>
    <w:rsid w:val="00BF3021"/>
    <w:rsid w:val="00C06726"/>
    <w:rsid w:val="00C0727D"/>
    <w:rsid w:val="00C11508"/>
    <w:rsid w:val="00C11820"/>
    <w:rsid w:val="00C14D37"/>
    <w:rsid w:val="00C210E9"/>
    <w:rsid w:val="00C21B12"/>
    <w:rsid w:val="00C22124"/>
    <w:rsid w:val="00C35C2B"/>
    <w:rsid w:val="00C4660D"/>
    <w:rsid w:val="00C50DDE"/>
    <w:rsid w:val="00C64C79"/>
    <w:rsid w:val="00C75CF2"/>
    <w:rsid w:val="00C86FB2"/>
    <w:rsid w:val="00C92A2A"/>
    <w:rsid w:val="00C93939"/>
    <w:rsid w:val="00C955F1"/>
    <w:rsid w:val="00CA0B9C"/>
    <w:rsid w:val="00CA4415"/>
    <w:rsid w:val="00CA4D1A"/>
    <w:rsid w:val="00CB27EF"/>
    <w:rsid w:val="00CB421F"/>
    <w:rsid w:val="00CB743C"/>
    <w:rsid w:val="00CB7CFD"/>
    <w:rsid w:val="00CC4C83"/>
    <w:rsid w:val="00CE34DE"/>
    <w:rsid w:val="00CE58A2"/>
    <w:rsid w:val="00CE7E9F"/>
    <w:rsid w:val="00CF1431"/>
    <w:rsid w:val="00CF22B7"/>
    <w:rsid w:val="00CF402D"/>
    <w:rsid w:val="00CF7112"/>
    <w:rsid w:val="00D1660C"/>
    <w:rsid w:val="00D16E9F"/>
    <w:rsid w:val="00D21EEE"/>
    <w:rsid w:val="00D2232E"/>
    <w:rsid w:val="00D22E6A"/>
    <w:rsid w:val="00D30CA9"/>
    <w:rsid w:val="00D36FDA"/>
    <w:rsid w:val="00D3733C"/>
    <w:rsid w:val="00D45D8D"/>
    <w:rsid w:val="00D46164"/>
    <w:rsid w:val="00D53DF0"/>
    <w:rsid w:val="00D60711"/>
    <w:rsid w:val="00D6098A"/>
    <w:rsid w:val="00D61C32"/>
    <w:rsid w:val="00D6395D"/>
    <w:rsid w:val="00D6528C"/>
    <w:rsid w:val="00D67550"/>
    <w:rsid w:val="00D7094F"/>
    <w:rsid w:val="00D72FCC"/>
    <w:rsid w:val="00D81111"/>
    <w:rsid w:val="00D81ECF"/>
    <w:rsid w:val="00D85437"/>
    <w:rsid w:val="00D90A19"/>
    <w:rsid w:val="00DA2868"/>
    <w:rsid w:val="00DA5614"/>
    <w:rsid w:val="00DA5B99"/>
    <w:rsid w:val="00DB4283"/>
    <w:rsid w:val="00DC7698"/>
    <w:rsid w:val="00DD7E81"/>
    <w:rsid w:val="00DE7785"/>
    <w:rsid w:val="00DF0D47"/>
    <w:rsid w:val="00DF1D60"/>
    <w:rsid w:val="00E00F10"/>
    <w:rsid w:val="00E02F32"/>
    <w:rsid w:val="00E101E4"/>
    <w:rsid w:val="00E11639"/>
    <w:rsid w:val="00E11D4A"/>
    <w:rsid w:val="00E148E4"/>
    <w:rsid w:val="00E157A9"/>
    <w:rsid w:val="00E20AFF"/>
    <w:rsid w:val="00E24715"/>
    <w:rsid w:val="00E26088"/>
    <w:rsid w:val="00E26468"/>
    <w:rsid w:val="00E31AAF"/>
    <w:rsid w:val="00E3552E"/>
    <w:rsid w:val="00E35870"/>
    <w:rsid w:val="00E36984"/>
    <w:rsid w:val="00E376A0"/>
    <w:rsid w:val="00E413A6"/>
    <w:rsid w:val="00E44530"/>
    <w:rsid w:val="00E609FD"/>
    <w:rsid w:val="00E81718"/>
    <w:rsid w:val="00E81C49"/>
    <w:rsid w:val="00E823FB"/>
    <w:rsid w:val="00E92D3F"/>
    <w:rsid w:val="00E92D9F"/>
    <w:rsid w:val="00E9321F"/>
    <w:rsid w:val="00E939E7"/>
    <w:rsid w:val="00EA3AF6"/>
    <w:rsid w:val="00EA4F5A"/>
    <w:rsid w:val="00EA7055"/>
    <w:rsid w:val="00EA7C4B"/>
    <w:rsid w:val="00EA7DEC"/>
    <w:rsid w:val="00EB27FF"/>
    <w:rsid w:val="00EB5E00"/>
    <w:rsid w:val="00EB6AA2"/>
    <w:rsid w:val="00EC03CB"/>
    <w:rsid w:val="00EC4FAD"/>
    <w:rsid w:val="00EC63F1"/>
    <w:rsid w:val="00EE30A6"/>
    <w:rsid w:val="00EE5DFB"/>
    <w:rsid w:val="00F02BBC"/>
    <w:rsid w:val="00F11497"/>
    <w:rsid w:val="00F11679"/>
    <w:rsid w:val="00F16712"/>
    <w:rsid w:val="00F17172"/>
    <w:rsid w:val="00F333C0"/>
    <w:rsid w:val="00F35C94"/>
    <w:rsid w:val="00F41941"/>
    <w:rsid w:val="00F41D70"/>
    <w:rsid w:val="00F44F4C"/>
    <w:rsid w:val="00F469DA"/>
    <w:rsid w:val="00F50D90"/>
    <w:rsid w:val="00F551CC"/>
    <w:rsid w:val="00F624E4"/>
    <w:rsid w:val="00F62BB3"/>
    <w:rsid w:val="00F676A7"/>
    <w:rsid w:val="00F706AE"/>
    <w:rsid w:val="00F73A18"/>
    <w:rsid w:val="00F76856"/>
    <w:rsid w:val="00F843C5"/>
    <w:rsid w:val="00F84FD1"/>
    <w:rsid w:val="00F85CEE"/>
    <w:rsid w:val="00F96FE3"/>
    <w:rsid w:val="00FA3C40"/>
    <w:rsid w:val="00FB163F"/>
    <w:rsid w:val="00FB33CE"/>
    <w:rsid w:val="00FB3AA3"/>
    <w:rsid w:val="00FD1C66"/>
    <w:rsid w:val="00FE6CAD"/>
    <w:rsid w:val="00FE7471"/>
    <w:rsid w:val="00FF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8A76CA"/>
  <w15:docId w15:val="{DA2788B8-6F79-460C-9321-3B2DC50AF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45CAA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styleId="af0">
    <w:name w:val="List Paragraph"/>
    <w:basedOn w:val="a"/>
    <w:uiPriority w:val="34"/>
    <w:qFormat/>
    <w:rsid w:val="000341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0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ermokrug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CB2E8-A286-45B6-B5A9-FC27F8D42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2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2026-04-24T05:46:00Z</cp:lastPrinted>
  <dcterms:created xsi:type="dcterms:W3CDTF">2026-04-27T05:17:00Z</dcterms:created>
  <dcterms:modified xsi:type="dcterms:W3CDTF">2026-04-27T05:17:00Z</dcterms:modified>
</cp:coreProperties>
</file>